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公示名单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 w:ascii="黑体" w:hAnsi="黑体" w:eastAsia="黑体" w:cs="黑体"/>
        </w:rPr>
        <w:t>202</w:t>
      </w:r>
      <w:r>
        <w:rPr>
          <w:rFonts w:hint="eastAsia" w:ascii="黑体" w:hAnsi="黑体" w:cs="黑体"/>
          <w:lang w:val="en-US" w:eastAsia="zh-CN"/>
        </w:rPr>
        <w:t>4</w:t>
      </w:r>
      <w:r>
        <w:rPr>
          <w:rFonts w:hint="eastAsia" w:ascii="黑体" w:hAnsi="黑体" w:eastAsia="黑体" w:cs="黑体"/>
        </w:rPr>
        <w:t>年</w:t>
      </w:r>
      <w:r>
        <w:rPr>
          <w:rFonts w:hint="eastAsia" w:ascii="黑体" w:hAnsi="黑体" w:cs="黑体"/>
          <w:lang w:eastAsia="zh-CN"/>
        </w:rPr>
        <w:t>上</w:t>
      </w:r>
      <w:r>
        <w:rPr>
          <w:rFonts w:hint="eastAsia" w:ascii="黑体" w:hAnsi="黑体" w:eastAsia="黑体" w:cs="黑体"/>
        </w:rPr>
        <w:t>半年培育引进新外贸主体</w:t>
      </w:r>
      <w:r>
        <w:rPr>
          <w:rFonts w:hint="eastAsia" w:ascii="黑体" w:hAnsi="黑体" w:cs="黑体"/>
          <w:lang w:eastAsia="zh-CN"/>
        </w:rPr>
        <w:t>激励</w:t>
      </w:r>
      <w:bookmarkStart w:id="0" w:name="_GoBack"/>
      <w:bookmarkEnd w:id="0"/>
      <w:r>
        <w:rPr>
          <w:rFonts w:hint="eastAsia" w:ascii="黑体" w:hAnsi="黑体" w:eastAsia="黑体" w:cs="黑体"/>
        </w:rPr>
        <w:t>市（区</w:t>
      </w:r>
      <w:r>
        <w:rPr>
          <w:rFonts w:hint="eastAsia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西安市、宝鸡市、咸阳市、渭南市、延安市、榆林市、</w:t>
      </w:r>
      <w:r>
        <w:rPr>
          <w:rFonts w:hint="eastAsia"/>
          <w:lang w:eastAsia="zh-CN"/>
        </w:rPr>
        <w:t>汉中市、商洛市、</w:t>
      </w:r>
      <w:r>
        <w:rPr>
          <w:rFonts w:hint="eastAsia"/>
        </w:rPr>
        <w:t>杨凌示范区。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</w:t>
      </w:r>
      <w:r>
        <w:rPr>
          <w:rFonts w:hint="eastAsia" w:ascii="黑体" w:hAnsi="黑体" w:eastAsia="黑体" w:cs="黑体"/>
          <w:lang w:val="en-US" w:eastAsia="zh-CN"/>
        </w:rPr>
        <w:t>202</w:t>
      </w:r>
      <w:r>
        <w:rPr>
          <w:rFonts w:hint="eastAsia" w:ascii="黑体" w:hAnsi="黑体" w:cs="黑体"/>
          <w:lang w:val="en-US" w:eastAsia="zh-CN"/>
        </w:rPr>
        <w:t>4</w:t>
      </w:r>
      <w:r>
        <w:rPr>
          <w:rFonts w:hint="eastAsia" w:ascii="黑体" w:hAnsi="黑体" w:eastAsia="黑体" w:cs="黑体"/>
          <w:lang w:val="en-US" w:eastAsia="zh-CN"/>
        </w:rPr>
        <w:t>年</w:t>
      </w:r>
      <w:r>
        <w:rPr>
          <w:rFonts w:hint="eastAsia" w:ascii="黑体" w:hAnsi="黑体" w:cs="黑体"/>
          <w:lang w:val="en-US" w:eastAsia="zh-CN"/>
        </w:rPr>
        <w:t>上</w:t>
      </w:r>
      <w:r>
        <w:rPr>
          <w:rFonts w:hint="eastAsia" w:ascii="黑体" w:hAnsi="黑体" w:eastAsia="黑体" w:cs="黑体"/>
          <w:lang w:val="en-US" w:eastAsia="zh-CN"/>
        </w:rPr>
        <w:t>半年促进外贸稳定和创新发展工作成效明显地区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（一）</w:t>
      </w:r>
      <w:r>
        <w:rPr>
          <w:rFonts w:hint="eastAsia"/>
          <w:lang w:eastAsia="zh-CN"/>
        </w:rPr>
        <w:t>设区</w:t>
      </w:r>
      <w:r>
        <w:rPr>
          <w:rFonts w:hint="eastAsia"/>
        </w:rPr>
        <w:t>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西安市、</w:t>
      </w:r>
      <w:r>
        <w:rPr>
          <w:rFonts w:hint="eastAsia"/>
        </w:rPr>
        <w:t>榆林市、</w:t>
      </w:r>
      <w:r>
        <w:rPr>
          <w:rFonts w:hint="eastAsia"/>
          <w:lang w:eastAsia="zh-CN"/>
        </w:rPr>
        <w:t>延安市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楷体"/>
          <w:lang w:eastAsia="zh-CN"/>
        </w:rPr>
      </w:pPr>
      <w:r>
        <w:rPr>
          <w:rFonts w:hint="eastAsia"/>
        </w:rPr>
        <w:t>（二）县（</w:t>
      </w:r>
      <w:r>
        <w:rPr>
          <w:rFonts w:hint="eastAsia"/>
          <w:lang w:eastAsia="zh-CN"/>
        </w:rPr>
        <w:t>市、</w:t>
      </w:r>
      <w:r>
        <w:rPr>
          <w:rFonts w:hint="eastAsia"/>
        </w:rPr>
        <w:t>区）</w:t>
      </w:r>
      <w:r>
        <w:rPr>
          <w:rFonts w:hint="eastAsia"/>
          <w:lang w:eastAsia="zh-CN"/>
        </w:rPr>
        <w:t>和经开区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  <w:r>
        <w:rPr>
          <w:rFonts w:hint="eastAsia"/>
          <w:color w:val="auto"/>
          <w:lang w:val="en-US" w:eastAsia="zh-CN"/>
        </w:rPr>
        <w:t>西安国际港务区（西安浐灞国际港）、榆林经开区、陕西航空经开区、西安市临潼区、宝鸡市凤县、汉中市汉台区、榆林市神木市、延安市宝塔区、商洛市洛南县、渭南市蒲城县</w:t>
      </w:r>
      <w:r>
        <w:rPr>
          <w:rFonts w:hint="eastAsi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MGRmOGYyNWRkYTc0NjE3OTkzNGVhNDVkMmY1ZDMifQ=="/>
  </w:docVars>
  <w:rsids>
    <w:rsidRoot w:val="7AA561E5"/>
    <w:rsid w:val="044632A5"/>
    <w:rsid w:val="0EA03C50"/>
    <w:rsid w:val="14BA1BCC"/>
    <w:rsid w:val="176F31BC"/>
    <w:rsid w:val="18DC4807"/>
    <w:rsid w:val="1A5E48A1"/>
    <w:rsid w:val="1FFDC6F6"/>
    <w:rsid w:val="229A0C6D"/>
    <w:rsid w:val="2D8047CB"/>
    <w:rsid w:val="37FE25A4"/>
    <w:rsid w:val="391558D6"/>
    <w:rsid w:val="3FFEC47A"/>
    <w:rsid w:val="488F0C66"/>
    <w:rsid w:val="494D4EBB"/>
    <w:rsid w:val="4E6E548A"/>
    <w:rsid w:val="52447E05"/>
    <w:rsid w:val="52BD0C40"/>
    <w:rsid w:val="580D6A69"/>
    <w:rsid w:val="5B7CF296"/>
    <w:rsid w:val="5DC309AF"/>
    <w:rsid w:val="648D254B"/>
    <w:rsid w:val="662B7800"/>
    <w:rsid w:val="67177982"/>
    <w:rsid w:val="68FB48BD"/>
    <w:rsid w:val="6BFF0BED"/>
    <w:rsid w:val="73DBED8B"/>
    <w:rsid w:val="74900F51"/>
    <w:rsid w:val="775632DA"/>
    <w:rsid w:val="7AA561E5"/>
    <w:rsid w:val="7B4231CA"/>
    <w:rsid w:val="7DF7834A"/>
    <w:rsid w:val="7FB2604D"/>
    <w:rsid w:val="7FF50C21"/>
    <w:rsid w:val="7FFB9850"/>
    <w:rsid w:val="AD7D9933"/>
    <w:rsid w:val="BFBE7304"/>
    <w:rsid w:val="C8FBD3D0"/>
    <w:rsid w:val="D77F8737"/>
    <w:rsid w:val="DB6FD52F"/>
    <w:rsid w:val="DF7F7329"/>
    <w:rsid w:val="E3AFC259"/>
    <w:rsid w:val="E6CFA19F"/>
    <w:rsid w:val="EBF57AD7"/>
    <w:rsid w:val="EDF7AA7B"/>
    <w:rsid w:val="F79FD729"/>
    <w:rsid w:val="F7CDDE0C"/>
    <w:rsid w:val="F9EB4BB1"/>
    <w:rsid w:val="FF5FD593"/>
    <w:rsid w:val="FFF62148"/>
    <w:rsid w:val="FFFD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 w:val="0"/>
      <w:keepLines w:val="0"/>
      <w:spacing w:beforeLines="0" w:beforeAutospacing="0" w:afterLines="0" w:afterAutospacing="0" w:line="240" w:lineRule="auto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outlineLvl w:val="1"/>
    </w:pPr>
    <w:rPr>
      <w:rFonts w:ascii="Arial" w:hAnsi="Arial" w:eastAsia="楷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2"/>
    </w:pPr>
    <w:rPr>
      <w:rFonts w:eastAsia="方正小标宋简体"/>
      <w:sz w:val="4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left"/>
      <w:outlineLvl w:val="3"/>
    </w:pPr>
    <w:rPr>
      <w:rFonts w:ascii="Arial" w:hAnsi="Arial" w:eastAsia="黑体"/>
      <w:sz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40" w:lineRule="exact"/>
      <w:ind w:firstLine="0" w:firstLineChars="0"/>
      <w:jc w:val="center"/>
      <w:outlineLvl w:val="4"/>
    </w:pPr>
    <w:rPr>
      <w:rFonts w:eastAsia="楷体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5"/>
    </w:pPr>
    <w:rPr>
      <w:rFonts w:ascii="Arial" w:hAnsi="Arial"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1 Char"/>
    <w:link w:val="2"/>
    <w:qFormat/>
    <w:uiPriority w:val="0"/>
    <w:rPr>
      <w:rFonts w:eastAsia="黑体"/>
      <w:kern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2023-11-26T00:41:00Z</dcterms:created>
  <dc:creator>Dofcom⁰²⁹</dc:creator>
  <cp:lastModifiedBy>user</cp:lastModifiedBy>
  <dcterms:modified xsi:type="dcterms:W3CDTF">2025-01-14T12:00:58Z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F3031553EEA54ED18FC085DECEBA8A2C_11</vt:lpwstr>
  </property>
</Properties>
</file>